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902D4A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="007D2C5E">
        <w:rPr>
          <w:sz w:val="24"/>
        </w:rPr>
        <w:t>ПРОЕКТ</w:t>
      </w:r>
      <w:r w:rsidRPr="00902D4A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8D4F03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7D2C5E">
        <w:rPr>
          <w:rFonts w:ascii="Times New Roman" w:hAnsi="Times New Roman" w:cs="Times New Roman"/>
          <w:sz w:val="32"/>
          <w:szCs w:val="32"/>
        </w:rPr>
        <w:t>_____</w:t>
      </w:r>
    </w:p>
    <w:p w:rsidR="00753B07" w:rsidRPr="00E3273E" w:rsidRDefault="007D2C5E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F82CCA" w:rsidRPr="00F82CCA" w:rsidRDefault="00F82CCA" w:rsidP="00F82CCA">
      <w:pPr>
        <w:pStyle w:val="21"/>
        <w:tabs>
          <w:tab w:val="left" w:pos="993"/>
        </w:tabs>
        <w:ind w:firstLine="0"/>
        <w:rPr>
          <w:sz w:val="24"/>
        </w:rPr>
      </w:pPr>
      <w:r w:rsidRPr="00F82CCA">
        <w:rPr>
          <w:sz w:val="24"/>
        </w:rPr>
        <w:t>О внесении изменений в приложение №1</w:t>
      </w:r>
    </w:p>
    <w:p w:rsidR="00F82CCA" w:rsidRPr="00F82CCA" w:rsidRDefault="00F82CCA" w:rsidP="00F82CCA">
      <w:pPr>
        <w:pStyle w:val="21"/>
        <w:tabs>
          <w:tab w:val="left" w:pos="993"/>
        </w:tabs>
        <w:ind w:firstLine="0"/>
        <w:rPr>
          <w:sz w:val="24"/>
        </w:rPr>
      </w:pPr>
      <w:r w:rsidRPr="00F82CCA">
        <w:rPr>
          <w:sz w:val="24"/>
        </w:rPr>
        <w:t>к постановлению Местной администрации муниципального образования</w:t>
      </w:r>
    </w:p>
    <w:p w:rsidR="00F82CCA" w:rsidRPr="00F82CCA" w:rsidRDefault="00F82CCA" w:rsidP="00F82CCA">
      <w:pPr>
        <w:pStyle w:val="21"/>
        <w:tabs>
          <w:tab w:val="left" w:pos="993"/>
        </w:tabs>
        <w:ind w:firstLine="0"/>
        <w:rPr>
          <w:sz w:val="24"/>
        </w:rPr>
      </w:pPr>
      <w:r w:rsidRPr="00F82CCA">
        <w:rPr>
          <w:sz w:val="24"/>
        </w:rPr>
        <w:t xml:space="preserve">муниципального округа Нарвский округ от 28.05.2014 № 19 </w:t>
      </w:r>
    </w:p>
    <w:p w:rsidR="00753B07" w:rsidRDefault="00753B07" w:rsidP="004C0348">
      <w:pPr>
        <w:pStyle w:val="ConsPlusNormal"/>
        <w:ind w:firstLine="709"/>
        <w:rPr>
          <w:b/>
          <w:sz w:val="28"/>
          <w:szCs w:val="22"/>
        </w:rPr>
      </w:pPr>
    </w:p>
    <w:p w:rsidR="0034769D" w:rsidRPr="0034769D" w:rsidRDefault="0034769D" w:rsidP="0034769D">
      <w:pPr>
        <w:pStyle w:val="ConsPlusNormal"/>
        <w:ind w:firstLine="709"/>
        <w:jc w:val="both"/>
        <w:rPr>
          <w:bCs/>
          <w:sz w:val="28"/>
        </w:rPr>
      </w:pPr>
      <w:r w:rsidRPr="00F82CCA">
        <w:rPr>
          <w:bCs/>
          <w:sz w:val="28"/>
        </w:rPr>
        <w:t xml:space="preserve">В целях приведения </w:t>
      </w:r>
      <w:r w:rsidR="00F82CCA" w:rsidRPr="00F82CCA">
        <w:rPr>
          <w:bCs/>
          <w:sz w:val="28"/>
        </w:rPr>
        <w:t>Административного регламента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 формирования земельных участков, на которых расположены многоквартирные дома» в новой редакции</w:t>
      </w:r>
      <w:r w:rsidRPr="00F82CCA">
        <w:rPr>
          <w:bCs/>
          <w:sz w:val="28"/>
        </w:rPr>
        <w:t>, утвержденного</w:t>
      </w:r>
      <w:r>
        <w:rPr>
          <w:bCs/>
          <w:sz w:val="28"/>
        </w:rPr>
        <w:t xml:space="preserve"> </w:t>
      </w:r>
      <w:r w:rsidRPr="0034769D">
        <w:rPr>
          <w:bCs/>
          <w:sz w:val="28"/>
        </w:rPr>
        <w:t>постановлени</w:t>
      </w:r>
      <w:r>
        <w:rPr>
          <w:bCs/>
          <w:sz w:val="28"/>
        </w:rPr>
        <w:t>ем</w:t>
      </w:r>
      <w:r w:rsidRPr="0034769D">
        <w:rPr>
          <w:bCs/>
          <w:sz w:val="28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</w:t>
      </w:r>
      <w:r w:rsidR="00F82CCA">
        <w:rPr>
          <w:bCs/>
          <w:sz w:val="28"/>
        </w:rPr>
        <w:t>28.05.2014</w:t>
      </w:r>
      <w:r w:rsidRPr="0034769D">
        <w:rPr>
          <w:bCs/>
          <w:sz w:val="28"/>
        </w:rPr>
        <w:t xml:space="preserve"> № </w:t>
      </w:r>
      <w:r w:rsidR="00F82CCA">
        <w:rPr>
          <w:bCs/>
          <w:sz w:val="28"/>
        </w:rPr>
        <w:t>19</w:t>
      </w:r>
      <w:r>
        <w:rPr>
          <w:bCs/>
          <w:sz w:val="28"/>
        </w:rPr>
        <w:t>,</w:t>
      </w:r>
      <w:r w:rsidRPr="0034769D">
        <w:rPr>
          <w:bCs/>
          <w:sz w:val="28"/>
        </w:rPr>
        <w:t xml:space="preserve">  в соответствие с действующим законодательством РФ,</w:t>
      </w:r>
      <w:r w:rsidR="006A74FA">
        <w:rPr>
          <w:bCs/>
          <w:sz w:val="28"/>
        </w:rPr>
        <w:t xml:space="preserve"> на основании протеста прокуратуры Кировского района Санкт-Петербурга от 22.11.2023 № 247-03-01-2023,</w:t>
      </w:r>
      <w:r w:rsidRPr="0034769D">
        <w:rPr>
          <w:bCs/>
          <w:sz w:val="28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4C0348">
      <w:pPr>
        <w:pStyle w:val="ConsPlusNormal"/>
        <w:ind w:firstLine="709"/>
        <w:jc w:val="both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34769D" w:rsidRDefault="00F82CCA" w:rsidP="00F82CCA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F82CCA">
        <w:rPr>
          <w:bCs/>
        </w:rPr>
        <w:t xml:space="preserve">Внести в приложение № 1 к постановлению Местной администрации муниципального образования муниципального округа Нарвский округ от 28.05.2014 № 19 «Об утверждении Административного регламента предоставления муниципальной услуги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 </w:t>
      </w:r>
      <w:r w:rsidRPr="00F82CCA">
        <w:rPr>
          <w:bCs/>
        </w:rPr>
        <w:lastRenderedPageBreak/>
        <w:t>формирования земельных участков, на которых расположены многоквартирные дома» в новой редакции» следующие изменения</w:t>
      </w:r>
      <w:r w:rsidR="004C0348" w:rsidRPr="0034769D">
        <w:rPr>
          <w:bCs/>
        </w:rPr>
        <w:t>:</w:t>
      </w:r>
      <w:proofErr w:type="gramEnd"/>
    </w:p>
    <w:p w:rsidR="0034769D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34769D">
        <w:rPr>
          <w:szCs w:val="28"/>
        </w:rPr>
        <w:t xml:space="preserve"> </w:t>
      </w:r>
      <w:r w:rsidR="0034769D" w:rsidRPr="0034769D">
        <w:rPr>
          <w:szCs w:val="28"/>
        </w:rPr>
        <w:t xml:space="preserve">пункт </w:t>
      </w:r>
      <w:r w:rsidR="00F82CCA">
        <w:rPr>
          <w:szCs w:val="28"/>
        </w:rPr>
        <w:t>5.13 изложить в следующей редакции</w:t>
      </w:r>
      <w:r w:rsidR="0034769D">
        <w:rPr>
          <w:szCs w:val="28"/>
        </w:rPr>
        <w:t>;</w:t>
      </w:r>
    </w:p>
    <w:p w:rsidR="00AE1A0E" w:rsidRPr="00AE1A0E" w:rsidRDefault="00F82CCA" w:rsidP="00AE1A0E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«5.13. </w:t>
      </w:r>
      <w:r w:rsidR="00AE1A0E" w:rsidRPr="00AE1A0E">
        <w:rPr>
          <w:szCs w:val="28"/>
        </w:rPr>
        <w:t>Местная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F82CCA" w:rsidRDefault="00AE1A0E" w:rsidP="004C0348">
      <w:pPr>
        <w:pStyle w:val="21"/>
        <w:tabs>
          <w:tab w:val="left" w:pos="993"/>
        </w:tabs>
        <w:ind w:firstLine="709"/>
        <w:rPr>
          <w:szCs w:val="28"/>
        </w:rPr>
      </w:pPr>
      <w:r w:rsidRPr="00AE1A0E">
        <w:rPr>
          <w:szCs w:val="28"/>
        </w:rP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="00991CC5">
        <w:rPr>
          <w:szCs w:val="28"/>
        </w:rPr>
        <w:t>.»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Опубликовать настоящее постановление в газете «Вестник муниципального образования Нарвский округ».</w:t>
      </w:r>
    </w:p>
    <w:p w:rsidR="00A63EBF" w:rsidRPr="00A63EBF" w:rsidRDefault="00A63EBF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A63EBF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63EBF">
        <w:rPr>
          <w:szCs w:val="28"/>
        </w:rPr>
        <w:t xml:space="preserve">Настоящее </w:t>
      </w:r>
      <w:r w:rsidR="0097210B">
        <w:rPr>
          <w:szCs w:val="28"/>
        </w:rPr>
        <w:t>П</w:t>
      </w:r>
      <w:r w:rsidRPr="00A63EBF">
        <w:rPr>
          <w:szCs w:val="28"/>
        </w:rPr>
        <w:t>остановление вступает в силу со дня официального опубликования.</w:t>
      </w:r>
    </w:p>
    <w:p w:rsidR="00074041" w:rsidRDefault="00074041" w:rsidP="00074041">
      <w:pPr>
        <w:ind w:left="5954"/>
        <w:jc w:val="right"/>
        <w:rPr>
          <w:sz w:val="28"/>
          <w:szCs w:val="28"/>
        </w:rPr>
      </w:pPr>
    </w:p>
    <w:p w:rsidR="00EF1A91" w:rsidRPr="00924266" w:rsidRDefault="00EF1A9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EF1A91" w:rsidRDefault="00EF1A91">
      <w:pPr>
        <w:rPr>
          <w:rFonts w:ascii="Times New Roman" w:hAnsi="Times New Roman" w:cs="Times New Roman"/>
          <w:sz w:val="24"/>
          <w:szCs w:val="24"/>
        </w:rPr>
      </w:pPr>
    </w:p>
    <w:sectPr w:rsidR="00EF1A91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CC" w:rsidRDefault="003828CC" w:rsidP="0020212F">
      <w:pPr>
        <w:spacing w:after="0" w:line="240" w:lineRule="auto"/>
      </w:pPr>
      <w:r>
        <w:separator/>
      </w:r>
    </w:p>
  </w:endnote>
  <w:endnote w:type="continuationSeparator" w:id="0">
    <w:p w:rsidR="003828CC" w:rsidRDefault="003828CC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CC" w:rsidRDefault="003828CC" w:rsidP="0020212F">
      <w:pPr>
        <w:spacing w:after="0" w:line="240" w:lineRule="auto"/>
      </w:pPr>
      <w:r>
        <w:separator/>
      </w:r>
    </w:p>
  </w:footnote>
  <w:footnote w:type="continuationSeparator" w:id="0">
    <w:p w:rsidR="003828CC" w:rsidRDefault="003828CC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74041"/>
    <w:rsid w:val="001015E0"/>
    <w:rsid w:val="00122F33"/>
    <w:rsid w:val="00146AA5"/>
    <w:rsid w:val="001B694F"/>
    <w:rsid w:val="001D3335"/>
    <w:rsid w:val="0020212F"/>
    <w:rsid w:val="00203DDB"/>
    <w:rsid w:val="002061B6"/>
    <w:rsid w:val="00235F78"/>
    <w:rsid w:val="00244DAA"/>
    <w:rsid w:val="00256145"/>
    <w:rsid w:val="003421C0"/>
    <w:rsid w:val="0034769D"/>
    <w:rsid w:val="003828CC"/>
    <w:rsid w:val="004060E9"/>
    <w:rsid w:val="004C0348"/>
    <w:rsid w:val="004F358F"/>
    <w:rsid w:val="005B292B"/>
    <w:rsid w:val="006119E2"/>
    <w:rsid w:val="00656CAB"/>
    <w:rsid w:val="006A74FA"/>
    <w:rsid w:val="00753B07"/>
    <w:rsid w:val="007623ED"/>
    <w:rsid w:val="007D2C5E"/>
    <w:rsid w:val="00890FDC"/>
    <w:rsid w:val="008D4F03"/>
    <w:rsid w:val="00902D4A"/>
    <w:rsid w:val="0097210B"/>
    <w:rsid w:val="00991CC5"/>
    <w:rsid w:val="009C12EC"/>
    <w:rsid w:val="00A003AF"/>
    <w:rsid w:val="00A45C57"/>
    <w:rsid w:val="00A63EBF"/>
    <w:rsid w:val="00A7128F"/>
    <w:rsid w:val="00AE1A0E"/>
    <w:rsid w:val="00AF498F"/>
    <w:rsid w:val="00BA4D15"/>
    <w:rsid w:val="00C14132"/>
    <w:rsid w:val="00D057A1"/>
    <w:rsid w:val="00D36C6F"/>
    <w:rsid w:val="00E444F7"/>
    <w:rsid w:val="00EF1A91"/>
    <w:rsid w:val="00EF2602"/>
    <w:rsid w:val="00F07F41"/>
    <w:rsid w:val="00F44A93"/>
    <w:rsid w:val="00F678F8"/>
    <w:rsid w:val="00F740F2"/>
    <w:rsid w:val="00F82CCA"/>
    <w:rsid w:val="00F86D81"/>
    <w:rsid w:val="00FA2E8C"/>
    <w:rsid w:val="00FC2438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476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769D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AE1A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476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769D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AE1A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2023-08-29T13:19:00Z</cp:lastPrinted>
  <dcterms:created xsi:type="dcterms:W3CDTF">2023-12-20T07:44:00Z</dcterms:created>
  <dcterms:modified xsi:type="dcterms:W3CDTF">2024-04-17T07:41:00Z</dcterms:modified>
</cp:coreProperties>
</file>